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B9" w:rsidRPr="009719DE" w:rsidRDefault="00CB0BB9" w:rsidP="00370AA0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9719DE">
        <w:rPr>
          <w:rFonts w:ascii="Times New Roman" w:hAnsi="Times New Roman"/>
          <w:b/>
          <w:bCs/>
          <w:sz w:val="32"/>
          <w:szCs w:val="32"/>
        </w:rPr>
        <w:t>Gondolatok a szabadtéri tüzek megelőzéséről…</w:t>
      </w:r>
    </w:p>
    <w:p w:rsidR="00CB0BB9" w:rsidRPr="00370AA0" w:rsidRDefault="00CB0BB9" w:rsidP="00370AA0">
      <w:pPr>
        <w:spacing w:before="100" w:beforeAutospacing="1" w:after="100" w:afterAutospacing="1" w:line="240" w:lineRule="auto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hu-HU"/>
        </w:rPr>
      </w:pPr>
      <w:r w:rsidRPr="00370AA0">
        <w:rPr>
          <w:rFonts w:ascii="Times New Roman" w:hAnsi="Times New Roman"/>
          <w:b/>
          <w:bCs/>
          <w:sz w:val="28"/>
          <w:szCs w:val="28"/>
          <w:lang w:eastAsia="hu-HU"/>
        </w:rPr>
        <w:t>A tűzgyújtás szabályai erdőterületen</w:t>
      </w:r>
    </w:p>
    <w:p w:rsidR="00CB0BB9" w:rsidRPr="00370AA0" w:rsidRDefault="00CB0BB9" w:rsidP="00370AA0">
      <w:p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 xml:space="preserve">Az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erdőgazdálkodók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 xml:space="preserve">kötelesek 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a turisztikai célpontnak számító parkerdők területén állandó és biztonságos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tűzrakóhelyeket kialakítani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. A kijelölt tűzrakó helyet az erdőgazdálkodónak kell karbantartani, és az erdő tűz elleni védelmével kapcsolatos feltételek megteremtéséről is neki kell gondoskodni.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A kialakított tűzrakóhelyen a tűzvédelmi rendelkezések betartásával bárki jogosult tüzet rakni.</w:t>
      </w:r>
      <w:r w:rsidRPr="00370AA0">
        <w:rPr>
          <w:rFonts w:ascii="Times New Roman" w:hAnsi="Times New Roman"/>
          <w:sz w:val="28"/>
          <w:szCs w:val="28"/>
          <w:lang w:eastAsia="hu-HU"/>
        </w:rPr>
        <w:br/>
      </w:r>
      <w:r w:rsidRPr="00370AA0">
        <w:rPr>
          <w:rFonts w:ascii="Times New Roman" w:hAnsi="Times New Roman"/>
          <w:sz w:val="28"/>
          <w:szCs w:val="28"/>
          <w:lang w:eastAsia="hu-HU"/>
        </w:rPr>
        <w:br/>
        <w:t>Az erdőben kirándulók csak a kijelölt tűzrakóhelyeken gyújthatnak tüzet az alábbi szabályok betartása mellett:</w:t>
      </w:r>
    </w:p>
    <w:p w:rsidR="00CB0BB9" w:rsidRPr="00370AA0" w:rsidRDefault="00CB0BB9" w:rsidP="0037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a tűz meggyújtása előtt a tűzrakóhely környékét meg kell tisztítani a levelektől, faágaktól annak érdekében, hogy a tűz ne terjedhessen át az erdőre;</w:t>
      </w:r>
    </w:p>
    <w:p w:rsidR="00CB0BB9" w:rsidRPr="00370AA0" w:rsidRDefault="00CB0BB9" w:rsidP="0037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a tüzet nem szabad felügyelet nélkül hagyni, de a még ki nem hűlt parazsat, hamu sem;</w:t>
      </w:r>
    </w:p>
    <w:p w:rsidR="00CB0BB9" w:rsidRPr="00370AA0" w:rsidRDefault="00CB0BB9" w:rsidP="0037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amint feltámad a szél, a tüzet el kell oltani: gondoskodni kell arról, hogy készenlétben legyen a tűz oltására alkalmas anyag, eszköz (pl. víz, homok, lapát);</w:t>
      </w:r>
    </w:p>
    <w:p w:rsidR="00CB0BB9" w:rsidRPr="00370AA0" w:rsidRDefault="00CB0BB9" w:rsidP="0037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az égetés befejezése után a tüzet gondosan el kell oltani, meg kell győződni arról, hogy tényleg elaludt, a hamura távozás előtt lehetőleg földet kell szórni.</w:t>
      </w:r>
    </w:p>
    <w:p w:rsidR="00CB0BB9" w:rsidRDefault="00CB0BB9" w:rsidP="00370AA0">
      <w:p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bCs/>
          <w:sz w:val="28"/>
          <w:szCs w:val="28"/>
          <w:lang w:eastAsia="hu-HU"/>
        </w:rPr>
        <w:t>Az erdőgazdálkodási tevékenységhez kapcsolódó égetésre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csak az erdőgazdálkodó – annak hiányában az erdő tulajdonosa –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írásbeli engedélye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birtokában lévő személy jogosult. </w:t>
      </w:r>
    </w:p>
    <w:p w:rsidR="00CB0BB9" w:rsidRDefault="00CB0BB9" w:rsidP="00370AA0">
      <w:pPr>
        <w:spacing w:line="240" w:lineRule="auto"/>
        <w:ind w:left="0" w:firstLine="0"/>
        <w:rPr>
          <w:rFonts w:ascii="Times New Roman" w:hAnsi="Times New Roman"/>
          <w:bCs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 xml:space="preserve">Az erdőgazdálkodási tevékenység keretében végzett égetés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alkalomszerű tűzveszélyes tevékenységnek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minősül, amelyet az illetékes tűzoltósághoz előzetesen be kell jelenteni.</w:t>
      </w:r>
      <w:r w:rsidRPr="00370AA0">
        <w:rPr>
          <w:rFonts w:ascii="Times New Roman" w:hAnsi="Times New Roman"/>
          <w:sz w:val="28"/>
          <w:szCs w:val="28"/>
          <w:lang w:eastAsia="hu-HU"/>
        </w:rPr>
        <w:br/>
      </w:r>
      <w:r w:rsidRPr="00370AA0">
        <w:rPr>
          <w:rFonts w:ascii="Times New Roman" w:hAnsi="Times New Roman"/>
          <w:sz w:val="28"/>
          <w:szCs w:val="28"/>
          <w:lang w:eastAsia="hu-HU"/>
        </w:rPr>
        <w:br/>
        <w:t xml:space="preserve">Az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erdőterületen végzett égetés részletes szabályait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a 4/2008 (VIII. 1.) ÖM rendelet 9. §</w:t>
      </w:r>
      <w:r>
        <w:rPr>
          <w:rFonts w:ascii="Times New Roman" w:hAnsi="Times New Roman"/>
          <w:sz w:val="28"/>
          <w:szCs w:val="28"/>
          <w:lang w:eastAsia="hu-HU"/>
        </w:rPr>
        <w:t>.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tartalmazza. Védett természeti területen lévő erdőben – a kijelölt és a kiépített tűzrakóhely kivételével – tűz gyújtásához a természetvédelmi hatóság engedélye is szükséges.</w:t>
      </w:r>
      <w:r w:rsidRPr="00370AA0">
        <w:rPr>
          <w:rFonts w:ascii="Times New Roman" w:hAnsi="Times New Roman"/>
          <w:sz w:val="28"/>
          <w:szCs w:val="28"/>
          <w:lang w:eastAsia="hu-HU"/>
        </w:rPr>
        <w:br/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Fokozott tűzveszély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esetén az erdészeti hatóság és/vagy az erdőgazdálkodásért felelős miniszter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TŰZGYÚJTÁSI TILALMAT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rendelhet el.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Ilyenkor tilos tüzet gyújtani az erdőterületeken, valamint a fásításokban és az ezek 200 méte</w:t>
      </w:r>
      <w:r>
        <w:rPr>
          <w:rFonts w:ascii="Times New Roman" w:hAnsi="Times New Roman"/>
          <w:bCs/>
          <w:sz w:val="28"/>
          <w:szCs w:val="28"/>
          <w:lang w:eastAsia="hu-HU"/>
        </w:rPr>
        <w:t>res körzetében lévő külterületi ingatlanokon.</w:t>
      </w:r>
    </w:p>
    <w:p w:rsidR="00CB0BB9" w:rsidRDefault="00CB0BB9" w:rsidP="00370AA0">
      <w:pPr>
        <w:spacing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br/>
        <w:t xml:space="preserve">A tilalom kiterjed a felsorolt területeken található tűzrakóhelyekre, a vasút és közút menti fásításokra, beleértve a parlag- és gazégetést is. </w:t>
      </w:r>
    </w:p>
    <w:p w:rsidR="00CB0BB9" w:rsidRDefault="00CB0BB9" w:rsidP="00370AA0">
      <w:pPr>
        <w:spacing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A jogi szabályozás és az ehhez kapcsolódó tűzgyújtási tilalom az erdők és fásítások környezetére értendő, de a tűz keletkezésének és terjedésének fokozott veszélye miatt ebben az időszakban seho</w:t>
      </w:r>
      <w:r>
        <w:rPr>
          <w:rFonts w:ascii="Times New Roman" w:hAnsi="Times New Roman"/>
          <w:sz w:val="28"/>
          <w:szCs w:val="28"/>
          <w:lang w:eastAsia="hu-HU"/>
        </w:rPr>
        <w:t xml:space="preserve">l </w:t>
      </w:r>
      <w:r w:rsidRPr="00370AA0">
        <w:rPr>
          <w:rFonts w:ascii="Times New Roman" w:hAnsi="Times New Roman"/>
          <w:sz w:val="28"/>
          <w:szCs w:val="28"/>
          <w:lang w:eastAsia="hu-HU"/>
        </w:rPr>
        <w:t>nem javasolt az égetés, tűzgyújtás.</w:t>
      </w:r>
      <w:r w:rsidRPr="00370AA0">
        <w:rPr>
          <w:rFonts w:ascii="Times New Roman" w:hAnsi="Times New Roman"/>
          <w:sz w:val="28"/>
          <w:szCs w:val="28"/>
          <w:lang w:eastAsia="hu-HU"/>
        </w:rPr>
        <w:br/>
      </w:r>
      <w:r w:rsidRPr="00370AA0">
        <w:rPr>
          <w:rFonts w:ascii="Times New Roman" w:hAnsi="Times New Roman"/>
          <w:sz w:val="28"/>
          <w:szCs w:val="28"/>
          <w:lang w:eastAsia="hu-HU"/>
        </w:rPr>
        <w:br/>
        <w:t xml:space="preserve">A tűzgyújtási tilalom elrendelése és annak visszavonása a meteorológiai körülményektől, az erdőben található élő és holt biomassza szárazságától és a keletkezett tüzek gyakoriságától függ. A tűzgyújtási tilalomról tájékoztatást ad az országos közszolgálati média, a tűzgyújtási tilalomról szóló határozatot és térképet az érintett hatóságok a hivatalos honlapjukon közzéteszik. </w:t>
      </w:r>
    </w:p>
    <w:p w:rsidR="00CB0BB9" w:rsidRDefault="00CB0BB9" w:rsidP="00370AA0">
      <w:p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br/>
        <w:t>A mindenkori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aktuális tűzgyújtási tilalomról a </w:t>
      </w:r>
      <w:hyperlink r:id="rId7" w:tgtFrame="_blank" w:history="1">
        <w:r w:rsidRPr="00370AA0">
          <w:rPr>
            <w:rFonts w:ascii="Times New Roman" w:hAnsi="Times New Roman"/>
            <w:color w:val="0000FF"/>
            <w:sz w:val="28"/>
            <w:szCs w:val="28"/>
            <w:u w:val="single"/>
            <w:lang w:eastAsia="hu-HU"/>
          </w:rPr>
          <w:t>www.erdotuz.hu</w:t>
        </w:r>
      </w:hyperlink>
      <w:r w:rsidRPr="00370AA0">
        <w:rPr>
          <w:rFonts w:ascii="Times New Roman" w:hAnsi="Times New Roman"/>
          <w:sz w:val="28"/>
          <w:szCs w:val="28"/>
          <w:lang w:eastAsia="hu-HU"/>
        </w:rPr>
        <w:t xml:space="preserve"> weboldal, valamint az onnan is elérhető szakmai honlapok tájékoztatnak. </w:t>
      </w:r>
    </w:p>
    <w:p w:rsidR="00CB0BB9" w:rsidRPr="00370AA0" w:rsidRDefault="00CB0BB9" w:rsidP="00370AA0">
      <w:p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bCs/>
          <w:sz w:val="28"/>
          <w:szCs w:val="28"/>
          <w:lang w:eastAsia="hu-HU"/>
        </w:rPr>
        <w:t>A tűzgyújtási tilalom a közzétételtől a visszavonásig él!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</w:t>
      </w:r>
    </w:p>
    <w:p w:rsidR="00CB0BB9" w:rsidRPr="00370AA0" w:rsidRDefault="00CB0BB9" w:rsidP="00370AA0">
      <w:pPr>
        <w:spacing w:before="100" w:beforeAutospacing="1" w:after="100" w:afterAutospacing="1" w:line="240" w:lineRule="auto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hu-HU"/>
        </w:rPr>
      </w:pPr>
      <w:r w:rsidRPr="00370AA0">
        <w:rPr>
          <w:rFonts w:ascii="Times New Roman" w:hAnsi="Times New Roman"/>
          <w:b/>
          <w:bCs/>
          <w:sz w:val="28"/>
          <w:szCs w:val="28"/>
          <w:lang w:eastAsia="hu-HU"/>
        </w:rPr>
        <w:t>Avar és kerti hulladék égetése</w:t>
      </w:r>
    </w:p>
    <w:p w:rsidR="00CB0BB9" w:rsidRPr="00370AA0" w:rsidRDefault="00CB0BB9" w:rsidP="00370AA0">
      <w:p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 xml:space="preserve">A hatályos jogi szabályozás értelmében tilos a kerti hulladék égetése. A tiltás alól az önkormányzat helyi rendeletben felmentést adhat, ebben szabályozza az égetés feltételeit, körülményeit is. Arról, hogy mikor lehet a kertben égetni, a helyi önkormányzatnál kell érdeklődni. Amennyiben az önkormányzatnak nincs ilyen rendelete, akkor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nem szabad</w:t>
      </w:r>
      <w:r w:rsidRPr="00370AA0">
        <w:rPr>
          <w:rFonts w:ascii="Times New Roman" w:hAnsi="Times New Roman"/>
          <w:sz w:val="28"/>
          <w:szCs w:val="28"/>
          <w:lang w:eastAsia="hu-HU"/>
        </w:rPr>
        <w:t xml:space="preserve"> avart és kerti hulladékot égetni.</w:t>
      </w:r>
    </w:p>
    <w:p w:rsidR="00CB0BB9" w:rsidRPr="00370AA0" w:rsidRDefault="00CB0BB9" w:rsidP="00370AA0">
      <w:pPr>
        <w:spacing w:before="100" w:beforeAutospacing="1" w:after="100" w:afterAutospacing="1" w:line="240" w:lineRule="auto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hu-HU"/>
        </w:rPr>
      </w:pPr>
      <w:r w:rsidRPr="00370AA0">
        <w:rPr>
          <w:rFonts w:ascii="Times New Roman" w:hAnsi="Times New Roman"/>
          <w:bCs/>
          <w:sz w:val="28"/>
          <w:szCs w:val="28"/>
          <w:lang w:eastAsia="hu-HU"/>
        </w:rPr>
        <w:t>Kerti grillsütő használata, szalonnasütés, bográcsozás</w:t>
      </w:r>
    </w:p>
    <w:p w:rsidR="00CB0BB9" w:rsidRPr="00370AA0" w:rsidRDefault="00CB0BB9" w:rsidP="00370AA0">
      <w:p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A saját tulajdonú, belterületi ingatlanon található tűzhely, vagy grillsütő használata nem tiltott a tűzgyújtási tilalom idején sem. Az ilyen – nyílt lángú – berendezések, eszközök használata, tűz gyújtása az ingatlanon belül az általános égetési szabályok betartása mellett történhet. Ezek röviden a következők:</w:t>
      </w:r>
    </w:p>
    <w:p w:rsidR="00CB0BB9" w:rsidRPr="00370AA0" w:rsidRDefault="00CB0BB9" w:rsidP="0037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nem szabad felügyelet nélkül hagyni a tüzet, a még ki nem hűlt parazsat, hamut;</w:t>
      </w:r>
    </w:p>
    <w:p w:rsidR="00CB0BB9" w:rsidRPr="00370AA0" w:rsidRDefault="00CB0BB9" w:rsidP="0037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gondoskodni kell a megfelelő, tűz oltására alkalmas anyag, eszköz – víz, homok  – készenlétben tartásáról;</w:t>
      </w:r>
    </w:p>
    <w:p w:rsidR="00CB0BB9" w:rsidRPr="00370AA0" w:rsidRDefault="00CB0BB9" w:rsidP="0037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az égetést követően a tüzet gondosan el kell oltani, meg kell győződni arról, hogy valóban kialudt.</w:t>
      </w:r>
    </w:p>
    <w:p w:rsidR="00CB0BB9" w:rsidRPr="00370AA0" w:rsidRDefault="00CB0BB9" w:rsidP="00370AA0">
      <w:p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A tüzek 99 százaléka emberi gondatlanság, rosszabb esetben szándékosság következménye, ezért az erdő- és vegetációtűz elleni legjobb védekezés az odafigyelés.</w:t>
      </w:r>
      <w:r w:rsidRPr="00370AA0">
        <w:rPr>
          <w:rFonts w:ascii="Times New Roman" w:hAnsi="Times New Roman"/>
          <w:sz w:val="28"/>
          <w:szCs w:val="28"/>
          <w:lang w:eastAsia="hu-HU"/>
        </w:rPr>
        <w:br/>
      </w:r>
      <w:r>
        <w:rPr>
          <w:rFonts w:ascii="Times New Roman" w:hAnsi="Times New Roman"/>
          <w:bCs/>
          <w:sz w:val="28"/>
          <w:szCs w:val="28"/>
          <w:lang w:eastAsia="hu-HU"/>
        </w:rPr>
        <w:t>eldobni ≤ 1 másodperc;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 xml:space="preserve"> eloltani ≥ 100 óra</w:t>
      </w:r>
      <w:r>
        <w:rPr>
          <w:rFonts w:ascii="Times New Roman" w:hAnsi="Times New Roman"/>
          <w:bCs/>
          <w:sz w:val="28"/>
          <w:szCs w:val="28"/>
          <w:lang w:eastAsia="hu-HU"/>
        </w:rPr>
        <w:t>;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 xml:space="preserve"> helyreállítani ≥ 100 év </w:t>
      </w:r>
      <w:r w:rsidRPr="00370AA0">
        <w:rPr>
          <w:rFonts w:ascii="Times New Roman" w:hAnsi="Times New Roman"/>
          <w:sz w:val="28"/>
          <w:szCs w:val="28"/>
          <w:lang w:eastAsia="hu-HU"/>
        </w:rPr>
        <w:br/>
      </w:r>
      <w:r w:rsidRPr="00370AA0">
        <w:rPr>
          <w:rFonts w:ascii="Times New Roman" w:hAnsi="Times New Roman"/>
          <w:sz w:val="28"/>
          <w:szCs w:val="28"/>
          <w:lang w:eastAsia="hu-HU"/>
        </w:rPr>
        <w:br/>
        <w:t>Segítse az erdészek és a katasztrófavédelem munkáját és figyeljen az alábbiakra:</w:t>
      </w:r>
    </w:p>
    <w:p w:rsidR="00CB0BB9" w:rsidRPr="00370AA0" w:rsidRDefault="00CB0BB9" w:rsidP="00370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Soha ne dobjon el égő cigarettacsikket!</w:t>
      </w:r>
    </w:p>
    <w:p w:rsidR="00CB0BB9" w:rsidRPr="00370AA0" w:rsidRDefault="00CB0BB9" w:rsidP="00370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Erdőben csak a kijelölt helyen gyújtson tüzet!</w:t>
      </w:r>
    </w:p>
    <w:p w:rsidR="00CB0BB9" w:rsidRPr="00370AA0" w:rsidRDefault="00CB0BB9" w:rsidP="00370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Gondosan oltsa el a tüzet, használjon hozzá vizet, vagy legalább 5 centiméter földet, máskülönben a szélben visszagyullad!</w:t>
      </w:r>
    </w:p>
    <w:p w:rsidR="00CB0BB9" w:rsidRPr="00370AA0" w:rsidRDefault="00CB0BB9" w:rsidP="00370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Igyekezzen a kertben is csak akkora tüzet rakni, amiből a szél nem tud izzó zsarátnokokat továbbvinni!</w:t>
      </w:r>
    </w:p>
    <w:p w:rsidR="00CB0BB9" w:rsidRPr="00370AA0" w:rsidRDefault="00CB0BB9" w:rsidP="00370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Tartsa be a tűzgyújtási tilalom szabályait!</w:t>
      </w:r>
    </w:p>
    <w:p w:rsidR="00CB0BB9" w:rsidRDefault="00CB0BB9" w:rsidP="00EF4E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Soha ne hagyja a szabadtéri tüzet őrizetlenül!</w:t>
      </w:r>
    </w:p>
    <w:p w:rsidR="00CB0BB9" w:rsidRPr="00EF4E82" w:rsidRDefault="00CB0BB9" w:rsidP="00EF4E82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EF4E82">
        <w:rPr>
          <w:rFonts w:ascii="Times New Roman" w:hAnsi="Times New Roman"/>
          <w:b/>
          <w:sz w:val="28"/>
          <w:szCs w:val="28"/>
        </w:rPr>
        <w:t>A vonatkozó jogszabályi előírások megszegése a következő szankciókat vonhatja maga után:</w:t>
      </w:r>
    </w:p>
    <w:p w:rsidR="00CB0BB9" w:rsidRPr="00EF4E82" w:rsidRDefault="00CB0BB9" w:rsidP="00EF4E82">
      <w:pPr>
        <w:rPr>
          <w:rFonts w:ascii="Times New Roman" w:hAnsi="Times New Roman"/>
          <w:sz w:val="28"/>
          <w:szCs w:val="28"/>
        </w:rPr>
      </w:pPr>
    </w:p>
    <w:p w:rsidR="00CB0BB9" w:rsidRPr="00EF4E82" w:rsidRDefault="00CB0BB9" w:rsidP="00EF4E82">
      <w:pPr>
        <w:pStyle w:val="Tblzattartalom"/>
        <w:numPr>
          <w:ilvl w:val="0"/>
          <w:numId w:val="5"/>
        </w:numPr>
        <w:jc w:val="both"/>
        <w:rPr>
          <w:sz w:val="28"/>
          <w:szCs w:val="28"/>
        </w:rPr>
      </w:pPr>
      <w:r w:rsidRPr="00EF4E82">
        <w:rPr>
          <w:sz w:val="28"/>
          <w:szCs w:val="28"/>
        </w:rPr>
        <w:t>Tűzvédelmi előírás megszegése, ha az tüzet idézett elő: 100.000-1.000.000 Ft-ig terjedő tűzvédelmi bírság,</w:t>
      </w:r>
    </w:p>
    <w:p w:rsidR="00CB0BB9" w:rsidRPr="00EF4E82" w:rsidRDefault="00CB0BB9" w:rsidP="00EF4E82">
      <w:pPr>
        <w:pStyle w:val="Tblzattartalom"/>
        <w:jc w:val="both"/>
        <w:rPr>
          <w:sz w:val="28"/>
          <w:szCs w:val="28"/>
        </w:rPr>
      </w:pPr>
    </w:p>
    <w:p w:rsidR="00CB0BB9" w:rsidRPr="00EF4E82" w:rsidRDefault="00CB0BB9" w:rsidP="00EF4E82">
      <w:pPr>
        <w:pStyle w:val="Tblzattartalom"/>
        <w:numPr>
          <w:ilvl w:val="0"/>
          <w:numId w:val="5"/>
        </w:numPr>
        <w:jc w:val="both"/>
        <w:rPr>
          <w:sz w:val="28"/>
          <w:szCs w:val="28"/>
        </w:rPr>
      </w:pPr>
      <w:r w:rsidRPr="00EF4E82">
        <w:rPr>
          <w:sz w:val="28"/>
          <w:szCs w:val="28"/>
        </w:rPr>
        <w:t>Tűzvédelmi szabály megszegése, ha az tüzet idézett elő és az oltási tevékenységben a tűzoltóság beavatkozása is szükséges: 200.000-3.000.000 Ft-ig terjedő tűzvédelmi bírság,</w:t>
      </w:r>
    </w:p>
    <w:p w:rsidR="00CB0BB9" w:rsidRPr="00EF4E82" w:rsidRDefault="00CB0BB9" w:rsidP="00EF4E82">
      <w:pPr>
        <w:pStyle w:val="Tblzattartalom"/>
        <w:jc w:val="both"/>
        <w:rPr>
          <w:sz w:val="28"/>
          <w:szCs w:val="28"/>
        </w:rPr>
      </w:pPr>
    </w:p>
    <w:p w:rsidR="00CB0BB9" w:rsidRPr="00EF4E82" w:rsidRDefault="00CB0BB9" w:rsidP="00EF4E82">
      <w:pPr>
        <w:pStyle w:val="Tblzattartalom"/>
        <w:numPr>
          <w:ilvl w:val="0"/>
          <w:numId w:val="5"/>
        </w:numPr>
        <w:jc w:val="both"/>
        <w:rPr>
          <w:sz w:val="28"/>
          <w:szCs w:val="28"/>
        </w:rPr>
      </w:pPr>
      <w:r w:rsidRPr="00EF4E82">
        <w:rPr>
          <w:sz w:val="28"/>
          <w:szCs w:val="28"/>
        </w:rPr>
        <w:t>Tűzvédelmi szabály megszegése, ha azzal közvetlen tűz vagy robbanásveszélyt idéztek elő 100.000-1.000.000 Ft-ig terjedő tűzvédelmi bírság,</w:t>
      </w:r>
    </w:p>
    <w:p w:rsidR="00CB0BB9" w:rsidRPr="00EF4E82" w:rsidRDefault="00CB0BB9" w:rsidP="00EF4E82">
      <w:pPr>
        <w:pStyle w:val="Tblzattartalom"/>
        <w:jc w:val="both"/>
        <w:rPr>
          <w:sz w:val="28"/>
          <w:szCs w:val="28"/>
        </w:rPr>
      </w:pPr>
    </w:p>
    <w:p w:rsidR="00CB0BB9" w:rsidRPr="00EF4E82" w:rsidRDefault="00CB0BB9" w:rsidP="00EF4E82">
      <w:pPr>
        <w:pStyle w:val="Tblzattartalom"/>
        <w:numPr>
          <w:ilvl w:val="0"/>
          <w:numId w:val="5"/>
        </w:numPr>
        <w:jc w:val="both"/>
        <w:rPr>
          <w:sz w:val="28"/>
          <w:szCs w:val="28"/>
        </w:rPr>
      </w:pPr>
      <w:r w:rsidRPr="00EF4E82">
        <w:rPr>
          <w:sz w:val="28"/>
          <w:szCs w:val="28"/>
        </w:rPr>
        <w:t>Egyéb tűzvédelmi jogszabályban vagy a tűzvédelmi szabályzatokban foglalt előírások, továbbá a tűzvédelmi szabványok előírásainak megszegése esetén: 20.000-60.000 Ft-ig terjedő tűzvédelmi bírság,</w:t>
      </w:r>
    </w:p>
    <w:p w:rsidR="00CB0BB9" w:rsidRPr="00EF4E82" w:rsidRDefault="00CB0BB9" w:rsidP="00EF4E82">
      <w:pPr>
        <w:pStyle w:val="Tblzattartalom"/>
        <w:jc w:val="both"/>
        <w:rPr>
          <w:sz w:val="28"/>
          <w:szCs w:val="28"/>
        </w:rPr>
      </w:pPr>
    </w:p>
    <w:p w:rsidR="00CB0BB9" w:rsidRPr="00EF4E82" w:rsidRDefault="00CB0BB9" w:rsidP="00EF4E82">
      <w:pPr>
        <w:pStyle w:val="Tblzattartalom"/>
        <w:numPr>
          <w:ilvl w:val="0"/>
          <w:numId w:val="5"/>
        </w:numPr>
        <w:spacing w:after="283"/>
        <w:jc w:val="both"/>
        <w:rPr>
          <w:b/>
          <w:sz w:val="28"/>
          <w:szCs w:val="28"/>
        </w:rPr>
      </w:pPr>
      <w:r w:rsidRPr="00EF4E82">
        <w:rPr>
          <w:sz w:val="28"/>
          <w:szCs w:val="28"/>
        </w:rPr>
        <w:t>A termőföld védelméről szóló törvényben előírt hasznosítási, vagy mellékhasznosítási kötelezettség elmulasztásával a tűzesetek megelőzéséről nem gondoskodik: 60.000-200.000 Ft-ig terjedő tűzvédelmi bírság.</w:t>
      </w:r>
    </w:p>
    <w:p w:rsidR="00CB0BB9" w:rsidRPr="00370AA0" w:rsidRDefault="00CB0BB9" w:rsidP="00EF4E82">
      <w:pPr>
        <w:spacing w:before="100" w:beforeAutospacing="1" w:after="100" w:afterAutospacing="1" w:line="240" w:lineRule="auto"/>
        <w:ind w:left="284" w:firstLine="0"/>
        <w:rPr>
          <w:rFonts w:ascii="Times New Roman" w:hAnsi="Times New Roman"/>
          <w:b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br/>
      </w:r>
      <w:r w:rsidRPr="00370AA0">
        <w:rPr>
          <w:rFonts w:ascii="Times New Roman" w:hAnsi="Times New Roman"/>
          <w:b/>
          <w:sz w:val="28"/>
          <w:szCs w:val="28"/>
          <w:lang w:eastAsia="hu-HU"/>
        </w:rPr>
        <w:t>Vonatkozó jogszabályok:</w:t>
      </w:r>
    </w:p>
    <w:p w:rsidR="00CB0BB9" w:rsidRPr="00370AA0" w:rsidRDefault="00CB0BB9" w:rsidP="00370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2009. évi XXXVII. törvény az erdőről, az erdő védelméről és az erdőgazdálkodásról</w:t>
      </w:r>
    </w:p>
    <w:p w:rsidR="00CB0BB9" w:rsidRPr="00370AA0" w:rsidRDefault="00CB0BB9" w:rsidP="00370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28/2011. (IX. 6.) BM rendelet az Országos Tűzvédelmi Szabályzatról</w:t>
      </w:r>
    </w:p>
    <w:p w:rsidR="00CB0BB9" w:rsidRPr="00370AA0" w:rsidRDefault="00CB0BB9" w:rsidP="00370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4/2008. (VIII. 1.) ÖM rendelet az erdők tűz elleni védelméről</w:t>
      </w:r>
    </w:p>
    <w:p w:rsidR="00CB0BB9" w:rsidRPr="00370AA0" w:rsidRDefault="00CB0BB9" w:rsidP="00370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306/2010. (XII. 23.) Korm. rendelet a levegő védelméről</w:t>
      </w:r>
    </w:p>
    <w:p w:rsidR="00CB0BB9" w:rsidRPr="00370AA0" w:rsidRDefault="00CB0BB9" w:rsidP="00370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sz w:val="28"/>
          <w:szCs w:val="28"/>
          <w:lang w:eastAsia="hu-HU"/>
        </w:rPr>
        <w:t>önkormányzati rendeletek</w:t>
      </w:r>
    </w:p>
    <w:p w:rsidR="00CB0BB9" w:rsidRDefault="00CB0BB9" w:rsidP="00370AA0">
      <w:pPr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  <w:lang w:eastAsia="hu-HU"/>
        </w:rPr>
      </w:pPr>
      <w:r w:rsidRPr="00370AA0">
        <w:rPr>
          <w:rFonts w:ascii="Times New Roman" w:hAnsi="Times New Roman"/>
          <w:bCs/>
          <w:sz w:val="28"/>
          <w:szCs w:val="28"/>
          <w:lang w:eastAsia="hu-HU"/>
        </w:rPr>
        <w:t xml:space="preserve">Az Országos Tűzmegelőzési Bizottság megbízásából készült kisfilmet az alábbi </w:t>
      </w:r>
      <w:r>
        <w:rPr>
          <w:rFonts w:ascii="Times New Roman" w:hAnsi="Times New Roman"/>
          <w:bCs/>
          <w:sz w:val="28"/>
          <w:szCs w:val="28"/>
          <w:lang w:eastAsia="hu-HU"/>
        </w:rPr>
        <w:t>linken érheti el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:</w:t>
      </w:r>
    </w:p>
    <w:p w:rsidR="00CB0BB9" w:rsidRPr="00370AA0" w:rsidRDefault="00CB0BB9" w:rsidP="00370AA0">
      <w:p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hyperlink r:id="rId8" w:history="1">
        <w:r w:rsidRPr="00370AA0">
          <w:rPr>
            <w:rFonts w:ascii="Times New Roman" w:hAnsi="Times New Roman"/>
            <w:bCs/>
            <w:i/>
            <w:iCs/>
            <w:color w:val="0000FF"/>
            <w:sz w:val="28"/>
            <w:szCs w:val="28"/>
            <w:u w:val="single"/>
            <w:lang w:eastAsia="hu-HU"/>
          </w:rPr>
          <w:t>http://www.katasztrofavedelem.hu/index2.php?pageid=press_video_index2&amp;vid=32</w:t>
        </w:r>
      </w:hyperlink>
    </w:p>
    <w:p w:rsidR="00CB0BB9" w:rsidRPr="00EF4E82" w:rsidRDefault="00CB0BB9" w:rsidP="00EF4E82">
      <w:p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hu-HU"/>
        </w:rPr>
      </w:pPr>
      <w:r w:rsidRPr="00370AA0">
        <w:rPr>
          <w:rFonts w:ascii="Times New Roman" w:hAnsi="Times New Roman"/>
          <w:bCs/>
          <w:sz w:val="28"/>
          <w:szCs w:val="28"/>
          <w:lang w:eastAsia="hu-HU"/>
        </w:rPr>
        <w:t xml:space="preserve">A szabadtéri tüzekkel, erdőtüzekkel és a tűzgyújtási tilalommal kapcsolatos </w:t>
      </w:r>
      <w:r>
        <w:rPr>
          <w:rFonts w:ascii="Times New Roman" w:hAnsi="Times New Roman"/>
          <w:bCs/>
          <w:sz w:val="28"/>
          <w:szCs w:val="28"/>
          <w:lang w:eastAsia="hu-HU"/>
        </w:rPr>
        <w:t xml:space="preserve">aktuális </w:t>
      </w:r>
      <w:r w:rsidRPr="00370AA0">
        <w:rPr>
          <w:rFonts w:ascii="Times New Roman" w:hAnsi="Times New Roman"/>
          <w:bCs/>
          <w:sz w:val="28"/>
          <w:szCs w:val="28"/>
          <w:lang w:eastAsia="hu-HU"/>
        </w:rPr>
        <w:t>tudnivalókért keresse fel a www.katasztrofavedelem.hu weboldalt!</w:t>
      </w:r>
    </w:p>
    <w:sectPr w:rsidR="00CB0BB9" w:rsidRPr="00EF4E82" w:rsidSect="009719DE">
      <w:footerReference w:type="default" r:id="rId9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B9" w:rsidRDefault="00CB0BB9" w:rsidP="009719DE">
      <w:pPr>
        <w:spacing w:line="240" w:lineRule="auto"/>
      </w:pPr>
      <w:r>
        <w:separator/>
      </w:r>
    </w:p>
  </w:endnote>
  <w:endnote w:type="continuationSeparator" w:id="0">
    <w:p w:rsidR="00CB0BB9" w:rsidRDefault="00CB0BB9" w:rsidP="00971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B9" w:rsidRDefault="00CB0BB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B0BB9" w:rsidRDefault="00CB0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B9" w:rsidRDefault="00CB0BB9" w:rsidP="009719DE">
      <w:pPr>
        <w:spacing w:line="240" w:lineRule="auto"/>
      </w:pPr>
      <w:r>
        <w:separator/>
      </w:r>
    </w:p>
  </w:footnote>
  <w:footnote w:type="continuationSeparator" w:id="0">
    <w:p w:rsidR="00CB0BB9" w:rsidRDefault="00CB0BB9" w:rsidP="009719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08A44EC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">
    <w:nsid w:val="203547E7"/>
    <w:multiLevelType w:val="multilevel"/>
    <w:tmpl w:val="0D00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961DF"/>
    <w:multiLevelType w:val="multilevel"/>
    <w:tmpl w:val="CA7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156DD"/>
    <w:multiLevelType w:val="multilevel"/>
    <w:tmpl w:val="41E4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9051B"/>
    <w:multiLevelType w:val="multilevel"/>
    <w:tmpl w:val="1C8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A0"/>
    <w:rsid w:val="00052DBA"/>
    <w:rsid w:val="00370AA0"/>
    <w:rsid w:val="003C4DFC"/>
    <w:rsid w:val="00867EA2"/>
    <w:rsid w:val="00873D46"/>
    <w:rsid w:val="008A48F8"/>
    <w:rsid w:val="009719DE"/>
    <w:rsid w:val="00C027C0"/>
    <w:rsid w:val="00C827ED"/>
    <w:rsid w:val="00CB0BB9"/>
    <w:rsid w:val="00D3449B"/>
    <w:rsid w:val="00E66C5E"/>
    <w:rsid w:val="00E92E56"/>
    <w:rsid w:val="00EF4E82"/>
    <w:rsid w:val="00FB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9B"/>
    <w:pPr>
      <w:spacing w:line="276" w:lineRule="auto"/>
      <w:ind w:left="714" w:hanging="357"/>
      <w:jc w:val="both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70AA0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0AA0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rsid w:val="00370AA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370AA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70A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70AA0"/>
    <w:rPr>
      <w:rFonts w:cs="Times New Roman"/>
      <w:i/>
      <w:iCs/>
    </w:rPr>
  </w:style>
  <w:style w:type="paragraph" w:customStyle="1" w:styleId="Tblzattartalom">
    <w:name w:val="Táblázattartalom"/>
    <w:basedOn w:val="Normal"/>
    <w:uiPriority w:val="99"/>
    <w:rsid w:val="00EF4E82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719D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9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19D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19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/index2.php?pageid=press_video_index2&amp;vid=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dotu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816</Words>
  <Characters>5637</Characters>
  <Application>Microsoft Office Outlook</Application>
  <DocSecurity>0</DocSecurity>
  <Lines>0</Lines>
  <Paragraphs>0</Paragraphs>
  <ScaleCrop>false</ScaleCrop>
  <Company>VPMKH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Gondolatok a szabadtéri tüzek megelőzéséről…</dc:title>
  <dc:subject/>
  <dc:creator>Szalay.Erika</dc:creator>
  <cp:keywords/>
  <dc:description/>
  <cp:lastModifiedBy>.</cp:lastModifiedBy>
  <cp:revision>2</cp:revision>
  <cp:lastPrinted>2014-05-05T12:32:00Z</cp:lastPrinted>
  <dcterms:created xsi:type="dcterms:W3CDTF">2014-05-14T11:47:00Z</dcterms:created>
  <dcterms:modified xsi:type="dcterms:W3CDTF">2014-05-14T11:47:00Z</dcterms:modified>
</cp:coreProperties>
</file>